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3B19B" w14:textId="77777777" w:rsidR="001878A3" w:rsidRDefault="001878A3">
      <w:pPr>
        <w:pStyle w:val="Corpotesto"/>
        <w:spacing w:before="7"/>
        <w:ind w:left="0"/>
        <w:rPr>
          <w:rFonts w:ascii="Times New Roman"/>
          <w:sz w:val="20"/>
        </w:rPr>
      </w:pPr>
    </w:p>
    <w:p w14:paraId="2C7546EC" w14:textId="77777777" w:rsidR="001878A3" w:rsidRDefault="00000000">
      <w:pPr>
        <w:jc w:val="center"/>
      </w:pPr>
      <w:r>
        <w:rPr>
          <w:rFonts w:cs="Times New Roman"/>
          <w:noProof/>
        </w:rPr>
        <w:drawing>
          <wp:inline distT="0" distB="0" distL="0" distR="0" wp14:anchorId="67DAB6F6" wp14:editId="4CA9E8B0">
            <wp:extent cx="372110" cy="389890"/>
            <wp:effectExtent l="0" t="0" r="889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2E8FEC" w14:textId="77777777" w:rsidR="001878A3" w:rsidRDefault="00000000">
      <w:pPr>
        <w:keepNext/>
        <w:keepLines/>
        <w:spacing w:line="264" w:lineRule="auto"/>
        <w:jc w:val="center"/>
        <w:outlineLvl w:val="1"/>
        <w:rPr>
          <w:rFonts w:asciiTheme="minorHAnsi" w:eastAsia="Times New Roman" w:hAnsiTheme="minorHAnsi" w:cstheme="minorHAnsi"/>
          <w:b/>
          <w:sz w:val="26"/>
          <w:szCs w:val="26"/>
        </w:rPr>
      </w:pPr>
      <w:r>
        <w:rPr>
          <w:rFonts w:asciiTheme="minorHAnsi" w:eastAsia="Times New Roman" w:hAnsiTheme="minorHAnsi" w:cstheme="minorHAnsi"/>
          <w:b/>
          <w:sz w:val="26"/>
          <w:szCs w:val="26"/>
        </w:rPr>
        <w:t>Ministero dell’Istruzione e del Merito</w:t>
      </w:r>
    </w:p>
    <w:p w14:paraId="57540F73" w14:textId="5E940398" w:rsidR="001878A3" w:rsidRDefault="00000000">
      <w:pPr>
        <w:spacing w:line="264" w:lineRule="auto"/>
        <w:jc w:val="center"/>
        <w:rPr>
          <w:b/>
          <w:sz w:val="28"/>
        </w:rPr>
      </w:pPr>
      <w:r>
        <w:rPr>
          <w:rFonts w:asciiTheme="minorHAnsi" w:hAnsiTheme="minorHAnsi" w:cstheme="minorHAnsi"/>
          <w:b/>
          <w:sz w:val="26"/>
          <w:szCs w:val="26"/>
        </w:rPr>
        <w:t>Istituto Comprensivo "Maddaloni 2 - Valle di Maddaloni- Cervino"</w:t>
      </w:r>
    </w:p>
    <w:p w14:paraId="4EE189E4" w14:textId="03282B37" w:rsidR="001878A3" w:rsidRDefault="00000000">
      <w:pPr>
        <w:spacing w:line="264" w:lineRule="auto"/>
        <w:jc w:val="center"/>
        <w:rPr>
          <w:rFonts w:asciiTheme="minorHAnsi" w:eastAsia="Times New Roman" w:hAnsiTheme="minorHAnsi" w:cstheme="minorHAnsi"/>
          <w:b/>
          <w:sz w:val="24"/>
          <w:szCs w:val="20"/>
        </w:rPr>
      </w:pPr>
      <w:r>
        <w:rPr>
          <w:rFonts w:asciiTheme="minorHAnsi" w:eastAsia="Times New Roman" w:hAnsiTheme="minorHAnsi" w:cstheme="minorHAnsi"/>
          <w:b/>
          <w:sz w:val="24"/>
          <w:szCs w:val="20"/>
        </w:rPr>
        <w:t>VIA FEUDO N.46, 81024 Maddaloni (CE)</w:t>
      </w:r>
    </w:p>
    <w:p w14:paraId="3D73C4DF" w14:textId="55B08639" w:rsidR="001878A3" w:rsidRDefault="00000000">
      <w:pPr>
        <w:tabs>
          <w:tab w:val="left" w:pos="893"/>
          <w:tab w:val="left" w:pos="894"/>
        </w:tabs>
        <w:spacing w:line="264" w:lineRule="auto"/>
        <w:jc w:val="center"/>
        <w:rPr>
          <w:rFonts w:eastAsia="Verdana"/>
        </w:rPr>
      </w:pPr>
      <w:r>
        <w:rPr>
          <w:rFonts w:asciiTheme="minorHAnsi" w:eastAsia="Verdana" w:hAnsiTheme="minorHAnsi" w:cstheme="minorHAnsi"/>
        </w:rPr>
        <w:t>Tel</w:t>
      </w:r>
      <w:r>
        <w:rPr>
          <w:rFonts w:eastAsia="Verdana"/>
        </w:rPr>
        <w:t>. 823202821 Mail: ceic8al005@istruzione.it - PEC: ceic8al005@pec.istruzione.it</w:t>
      </w:r>
    </w:p>
    <w:p w14:paraId="1D547F12" w14:textId="37739E85" w:rsidR="001878A3" w:rsidRDefault="00000000">
      <w:pPr>
        <w:spacing w:before="80" w:after="80"/>
        <w:jc w:val="center"/>
        <w:rPr>
          <w:b/>
          <w:sz w:val="24"/>
          <w:szCs w:val="24"/>
        </w:rPr>
      </w:pPr>
      <w:r>
        <w:t>Codice Fiscale: 80011470616 - C.M.: CEIC8AL005 - C.U.U.: UF7XAK</w:t>
      </w:r>
    </w:p>
    <w:p w14:paraId="4D9BAA22" w14:textId="77777777" w:rsidR="001878A3" w:rsidRDefault="00000000">
      <w:pPr>
        <w:spacing w:before="80" w:after="80" w:line="288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</w:p>
    <w:p w14:paraId="54FAC79B" w14:textId="77777777" w:rsidR="001878A3" w:rsidRDefault="001878A3">
      <w:pPr>
        <w:pStyle w:val="Corpotesto"/>
        <w:spacing w:before="9"/>
        <w:ind w:left="0"/>
        <w:rPr>
          <w:sz w:val="20"/>
        </w:rPr>
      </w:pPr>
    </w:p>
    <w:p w14:paraId="33C85E2D" w14:textId="77777777" w:rsidR="001878A3" w:rsidRDefault="00000000">
      <w:pPr>
        <w:pStyle w:val="Titolo"/>
        <w:spacing w:line="276" w:lineRule="auto"/>
      </w:pPr>
      <w:r>
        <w:rPr>
          <w:spacing w:val="-1"/>
        </w:rPr>
        <w:t>INFORMAZIONI</w:t>
      </w:r>
      <w:r>
        <w:rPr>
          <w:spacing w:val="-11"/>
        </w:rPr>
        <w:t xml:space="preserve"> </w:t>
      </w:r>
      <w:r>
        <w:rPr>
          <w:spacing w:val="-1"/>
        </w:rPr>
        <w:t>SUL</w:t>
      </w:r>
      <w:r>
        <w:rPr>
          <w:spacing w:val="-11"/>
        </w:rPr>
        <w:t xml:space="preserve"> </w:t>
      </w:r>
      <w:r>
        <w:rPr>
          <w:spacing w:val="-1"/>
        </w:rPr>
        <w:t>TRATTAMENTO</w:t>
      </w:r>
      <w:r>
        <w:rPr>
          <w:spacing w:val="-1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INERENTI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WHISTLEBLOWING</w:t>
      </w:r>
      <w:r>
        <w:rPr>
          <w:spacing w:val="-10"/>
        </w:rPr>
        <w:t xml:space="preserve"> </w:t>
      </w:r>
      <w:r>
        <w:t>SETTORE</w:t>
      </w:r>
      <w:r>
        <w:rPr>
          <w:spacing w:val="1"/>
        </w:rPr>
        <w:t xml:space="preserve"> </w:t>
      </w:r>
      <w:r>
        <w:t>PUBBLICO</w:t>
      </w:r>
    </w:p>
    <w:p w14:paraId="28D1A829" w14:textId="77777777" w:rsidR="001878A3" w:rsidRDefault="00000000">
      <w:pPr>
        <w:ind w:left="1050"/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i/>
          <w:sz w:val="18"/>
        </w:rPr>
        <w:t>Informazioni sul trattamento dei dati personali ai sensi degli art. 13 e 14 del Regolamento UE 2016/679 (GDPR)</w:t>
      </w:r>
    </w:p>
    <w:p w14:paraId="0E2CEF22" w14:textId="77777777" w:rsidR="001878A3" w:rsidRDefault="001878A3">
      <w:pPr>
        <w:pStyle w:val="Corpotesto"/>
        <w:spacing w:before="7"/>
        <w:ind w:left="0"/>
        <w:rPr>
          <w:rFonts w:ascii="Arial"/>
          <w:i/>
          <w:sz w:val="19"/>
        </w:rPr>
      </w:pPr>
    </w:p>
    <w:p w14:paraId="6CDEB4B4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spacing w:line="240" w:lineRule="auto"/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Titolare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trattamento</w:t>
      </w:r>
    </w:p>
    <w:p w14:paraId="19637FA9" w14:textId="19581A61" w:rsidR="001878A3" w:rsidRDefault="00000000">
      <w:pPr>
        <w:pStyle w:val="Paragrafoelenco"/>
        <w:numPr>
          <w:ilvl w:val="0"/>
          <w:numId w:val="1"/>
        </w:numPr>
        <w:spacing w:before="80" w:after="80" w:line="28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Titolare del trattamento è </w:t>
      </w:r>
      <w:r>
        <w:rPr>
          <w:rFonts w:asciiTheme="minorHAnsi" w:hAnsiTheme="minorHAnsi" w:cstheme="minorHAnsi"/>
          <w:b/>
          <w:bCs/>
        </w:rPr>
        <w:t>Istituto Comprensivo "Maddaloni 2 - Valle di Maddaloni- Cervino"</w:t>
      </w:r>
      <w:r>
        <w:rPr>
          <w:rFonts w:asciiTheme="minorHAnsi" w:hAnsiTheme="minorHAnsi" w:cstheme="minorHAnsi"/>
        </w:rPr>
        <w:t xml:space="preserve"> con sede legale in </w:t>
      </w:r>
      <w:r>
        <w:rPr>
          <w:rFonts w:asciiTheme="minorHAnsi" w:hAnsiTheme="minorHAnsi" w:cstheme="minorHAnsi"/>
          <w:b/>
          <w:bCs/>
        </w:rPr>
        <w:t>VIA FEUDO N.46</w:t>
      </w:r>
      <w:r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  <w:b/>
          <w:bCs/>
        </w:rPr>
        <w:t>81024 Maddaloni (CE)</w:t>
      </w:r>
      <w:r>
        <w:rPr>
          <w:rFonts w:asciiTheme="minorHAnsi" w:hAnsiTheme="minorHAnsi" w:cstheme="minorHAnsi"/>
        </w:rPr>
        <w:t xml:space="preserve">, Tel. </w:t>
      </w:r>
      <w:r>
        <w:rPr>
          <w:rFonts w:asciiTheme="minorHAnsi" w:hAnsiTheme="minorHAnsi" w:cstheme="minorHAnsi"/>
          <w:b/>
          <w:bCs/>
        </w:rPr>
        <w:t>823202821</w:t>
      </w:r>
      <w:r>
        <w:rPr>
          <w:rFonts w:asciiTheme="minorHAnsi" w:hAnsiTheme="minorHAnsi" w:cstheme="minorHAnsi"/>
        </w:rPr>
        <w:t xml:space="preserve"> Mail: </w:t>
      </w:r>
      <w:r>
        <w:rPr>
          <w:rFonts w:asciiTheme="minorHAnsi" w:hAnsiTheme="minorHAnsi" w:cstheme="minorHAnsi"/>
          <w:b/>
          <w:bCs/>
        </w:rPr>
        <w:t>ceic8al005@istruzione.it</w:t>
      </w:r>
      <w:r>
        <w:rPr>
          <w:rFonts w:asciiTheme="minorHAnsi" w:hAnsiTheme="minorHAnsi" w:cstheme="minorHAnsi"/>
        </w:rPr>
        <w:t xml:space="preserve">, PEC: </w:t>
      </w:r>
      <w:r>
        <w:rPr>
          <w:rFonts w:asciiTheme="minorHAnsi" w:hAnsiTheme="minorHAnsi" w:cstheme="minorHAnsi"/>
          <w:b/>
          <w:bCs/>
        </w:rPr>
        <w:t>ceic8al005@pec.istruzione.it</w:t>
      </w:r>
      <w:r>
        <w:rPr>
          <w:rFonts w:asciiTheme="minorHAnsi" w:hAnsiTheme="minorHAnsi" w:cstheme="minorHAnsi"/>
        </w:rPr>
        <w:t xml:space="preserve"> nella persona del suo legale rappresentante </w:t>
      </w:r>
      <w:r>
        <w:rPr>
          <w:rFonts w:asciiTheme="minorHAnsi" w:hAnsiTheme="minorHAnsi" w:cstheme="minorHAnsi"/>
          <w:b/>
          <w:bCs/>
        </w:rPr>
        <w:t>Antonietta Cerrito</w:t>
      </w:r>
      <w:r>
        <w:rPr>
          <w:rFonts w:asciiTheme="minorHAnsi" w:hAnsiTheme="minorHAnsi" w:cstheme="minorHAnsi"/>
        </w:rPr>
        <w:t>;</w:t>
      </w:r>
    </w:p>
    <w:p w14:paraId="6AF9E025" w14:textId="77777777" w:rsidR="001878A3" w:rsidRDefault="001878A3">
      <w:pPr>
        <w:pStyle w:val="Paragrafoelenco"/>
        <w:spacing w:before="80" w:after="80" w:line="288" w:lineRule="auto"/>
        <w:ind w:firstLine="0"/>
        <w:rPr>
          <w:rFonts w:asciiTheme="minorHAnsi" w:hAnsiTheme="minorHAnsi" w:cstheme="minorHAnsi"/>
        </w:rPr>
      </w:pPr>
    </w:p>
    <w:p w14:paraId="185E8D8E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Interessato</w:t>
      </w:r>
    </w:p>
    <w:p w14:paraId="7E6930B0" w14:textId="77777777" w:rsidR="001878A3" w:rsidRDefault="00000000">
      <w:pPr>
        <w:pStyle w:val="Corpotesto"/>
        <w:spacing w:line="271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“Interessato” è la persona della quale vengono trattati i dati personali: con la presente informativa con il termine “interessato” si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intende la persona (cd. Segnalante) che, mediante apposito modulo, segnala irregolarità o addirittura illeciti penali commesse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dai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soggetti che a vario titolo interagiscono con il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Titolare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all’interno del proprio ambito lavorativo.</w:t>
      </w:r>
    </w:p>
    <w:p w14:paraId="1EA5EDC2" w14:textId="77777777" w:rsidR="001878A3" w:rsidRDefault="001878A3">
      <w:pPr>
        <w:pStyle w:val="Corpotesto"/>
        <w:spacing w:line="271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</w:p>
    <w:p w14:paraId="247DC14E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Responsabile protezione dati (DPO/RPD)</w:t>
      </w:r>
    </w:p>
    <w:p w14:paraId="7B214EED" w14:textId="0DC3B912" w:rsidR="001878A3" w:rsidRDefault="00000000">
      <w:pPr>
        <w:pStyle w:val="Paragrafoelenco"/>
        <w:spacing w:before="80" w:after="80" w:line="288" w:lineRule="auto"/>
        <w:ind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Responsabile della Protezione dei Dati (RPD) è la società </w:t>
      </w:r>
      <w:r>
        <w:rPr>
          <w:rFonts w:asciiTheme="minorHAnsi" w:hAnsiTheme="minorHAnsi" w:cstheme="minorHAnsi"/>
          <w:b/>
          <w:bCs/>
        </w:rPr>
        <w:t>Oxfirm srl</w:t>
      </w:r>
      <w:r>
        <w:rPr>
          <w:rFonts w:asciiTheme="minorHAnsi" w:hAnsiTheme="minorHAnsi" w:cstheme="minorHAnsi"/>
        </w:rPr>
        <w:t xml:space="preserve"> nella persona di </w:t>
      </w:r>
      <w:r>
        <w:rPr>
          <w:rFonts w:asciiTheme="minorHAnsi" w:hAnsiTheme="minorHAnsi" w:cstheme="minorHAnsi"/>
          <w:b/>
          <w:bCs/>
        </w:rPr>
        <w:t>Avv. Imma Daiana Rivetti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i cui contatti sono: Tel. </w:t>
      </w:r>
      <w:r>
        <w:rPr>
          <w:rFonts w:asciiTheme="minorHAnsi" w:hAnsiTheme="minorHAnsi" w:cstheme="minorHAnsi"/>
          <w:b/>
          <w:bCs/>
        </w:rPr>
        <w:t>06 86356274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Mail: </w:t>
      </w:r>
      <w:r>
        <w:rPr>
          <w:rFonts w:asciiTheme="minorHAnsi" w:hAnsiTheme="minorHAnsi" w:cstheme="minorHAnsi"/>
          <w:b/>
          <w:bCs/>
        </w:rPr>
        <w:t>privacy@oxfirm.it</w:t>
      </w:r>
      <w:r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  <w:color w:val="000000"/>
        </w:rPr>
        <w:t xml:space="preserve">PEC: </w:t>
      </w:r>
      <w:r>
        <w:rPr>
          <w:rFonts w:asciiTheme="minorHAnsi" w:hAnsiTheme="minorHAnsi" w:cstheme="minorHAnsi"/>
          <w:b/>
          <w:bCs/>
        </w:rPr>
        <w:t>oxfirm@emailcertificatapec.it</w:t>
      </w:r>
      <w:r>
        <w:rPr>
          <w:rFonts w:asciiTheme="minorHAnsi" w:hAnsiTheme="minorHAnsi" w:cstheme="minorHAnsi"/>
        </w:rPr>
        <w:t>;</w:t>
      </w:r>
    </w:p>
    <w:p w14:paraId="47DDE623" w14:textId="77777777" w:rsidR="001878A3" w:rsidRDefault="001878A3">
      <w:pPr>
        <w:spacing w:before="80" w:after="80" w:line="288" w:lineRule="auto"/>
        <w:ind w:left="104"/>
        <w:jc w:val="both"/>
        <w:rPr>
          <w:rFonts w:asciiTheme="minorHAnsi" w:hAnsiTheme="minorHAnsi" w:cstheme="minorHAnsi"/>
          <w:color w:val="000000"/>
        </w:rPr>
      </w:pPr>
    </w:p>
    <w:p w14:paraId="13B086A9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Tipologia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di dati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personali trattati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 finalità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 trattamento</w:t>
      </w:r>
    </w:p>
    <w:p w14:paraId="762ACE0B" w14:textId="77777777" w:rsidR="001878A3" w:rsidRDefault="00000000">
      <w:pPr>
        <w:pStyle w:val="Corpotesto"/>
        <w:spacing w:line="271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dati forniti dal Segnalante al fine di rappresentare le presunte condotte illecite, delle quali sia venuto a conoscenza in ragione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 proprio rapporto di lavoro con il Titolare, vengono trattati allo scopo di effettuare le necessarie attività istruttorie volte 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verificare la fondatezza del fatto oggetto di segnalazione e l’adozione dei conseguenti provvedimenti.</w:t>
      </w:r>
    </w:p>
    <w:p w14:paraId="632F753A" w14:textId="2C0D1769" w:rsidR="001878A3" w:rsidRDefault="00000000">
      <w:pPr>
        <w:pStyle w:val="Corpotesto"/>
        <w:spacing w:before="0" w:line="271" w:lineRule="auto"/>
        <w:ind w:right="10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dati personali trattati sono quelli indicati nel modulo di segnalazione, ossia dati identificativi/anagrafici strettamente necessari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 verificare la fondatezza della segnalazione e per consentirne la relativa gestione. Il trattamento dei dati avviene con supporti informatici e cartacei in modo da garantire idonee misure di sicurezza e riservatezza.</w:t>
      </w:r>
    </w:p>
    <w:p w14:paraId="5E4CFFD3" w14:textId="07B64707" w:rsidR="001878A3" w:rsidRDefault="00000000">
      <w:pPr>
        <w:pStyle w:val="Corpotesto"/>
        <w:spacing w:before="0" w:line="271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caso di attivazione di procedimento disciplinare presso l’Autorità, l’identità del segnalante non può essere rivelata, ove la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contestazione dell’addebito disciplinare sia fondata su accertamenti distinti e ulteriori rispetto alla segnalazione, anche se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conseguenti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alla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stessa.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“</w:t>
      </w:r>
      <w:r>
        <w:rPr>
          <w:rFonts w:asciiTheme="minorHAnsi" w:hAnsiTheme="minorHAnsi" w:cstheme="minorHAnsi"/>
          <w:sz w:val="22"/>
          <w:szCs w:val="22"/>
        </w:rPr>
        <w:t>Qualora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contestazione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sia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fondata,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tutto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parte, sulla segnalazione e la conoscenza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dell’identità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segnalante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sia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indispensabile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difesa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dell’incolpato,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segnalazione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sarà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utilizzabile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ai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fini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 procedimento disciplinare solo in presenza di consenso del segnalante alla rivelazione della sua identità” (art. 54-bis, comma 3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legge 190/2012).</w:t>
      </w:r>
    </w:p>
    <w:p w14:paraId="0A7131C1" w14:textId="77777777" w:rsidR="001878A3" w:rsidRDefault="001878A3">
      <w:pPr>
        <w:pStyle w:val="Corpotesto"/>
        <w:spacing w:before="33" w:line="288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</w:p>
    <w:p w14:paraId="34A52B1B" w14:textId="77777777" w:rsidR="00176B71" w:rsidRDefault="00176B71">
      <w:pPr>
        <w:pStyle w:val="Corpotesto"/>
        <w:spacing w:before="33" w:line="288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</w:p>
    <w:p w14:paraId="4AFF3185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spacing w:line="192" w:lineRule="exact"/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Condizioni di liceità del trattamento (basi giuridiche)</w:t>
      </w:r>
    </w:p>
    <w:p w14:paraId="3B1B9C6D" w14:textId="77777777" w:rsidR="001878A3" w:rsidRDefault="00000000">
      <w:pPr>
        <w:pStyle w:val="Corpotesto"/>
        <w:spacing w:line="271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base giuridica del trattamento dei dati personali degli Interessati è individuabile nell’obbligo di legge (art. 6, lett. c) GDPR)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previsto in capo al Titolare, consistente nel dover prevenire rischi e situazioni pregiudizievoli per l’interesse pubblico (art. 6, lett.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e)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GDPR)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danno,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anche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soltanto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d’immagine,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l’Ente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nel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dover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individuare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strumenti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di</w:t>
      </w:r>
      <w:r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tutela nei confronti dei</w:t>
      </w:r>
      <w:r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lavoratori che denuncino reati o irregolarità di cui siano venuti a conoscenza nell’ambito delle proprie attività lavorative (art.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54-bis della legge 190/2012 che ha modificato il d.lgs. 165/2001).</w:t>
      </w:r>
    </w:p>
    <w:p w14:paraId="1CF52079" w14:textId="77777777" w:rsidR="001878A3" w:rsidRDefault="001878A3">
      <w:pPr>
        <w:pStyle w:val="Corpotesto"/>
        <w:spacing w:line="271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</w:p>
    <w:p w14:paraId="2D4CC4A9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spacing w:line="203" w:lineRule="exact"/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Destinatari</w:t>
      </w:r>
    </w:p>
    <w:p w14:paraId="752150AC" w14:textId="77777777" w:rsidR="001878A3" w:rsidRDefault="00000000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soggetti destinatari della segnalazione possono essere:</w:t>
      </w:r>
    </w:p>
    <w:p w14:paraId="1A20C90D" w14:textId="76CF8552" w:rsidR="001878A3" w:rsidRDefault="00000000">
      <w:pPr>
        <w:pStyle w:val="Paragrafoelenco"/>
        <w:numPr>
          <w:ilvl w:val="1"/>
          <w:numId w:val="1"/>
        </w:numPr>
        <w:tabs>
          <w:tab w:val="left" w:pos="1108"/>
          <w:tab w:val="left" w:pos="1109"/>
        </w:tabs>
        <w:spacing w:before="26" w:line="271" w:lineRule="auto"/>
        <w:ind w:left="1108" w:right="10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Responsabile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della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Prevenzione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della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Corruzione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della Trasparenza di cui all'articolo 1, comma 7, della legge 6</w:t>
      </w:r>
      <w:r>
        <w:rPr>
          <w:rFonts w:asciiTheme="minorHAnsi" w:hAnsiTheme="minorHAnsi" w:cstheme="minorHAnsi"/>
          <w:spacing w:val="-47"/>
        </w:rPr>
        <w:t xml:space="preserve"> </w:t>
      </w:r>
      <w:r>
        <w:rPr>
          <w:rFonts w:asciiTheme="minorHAnsi" w:hAnsiTheme="minorHAnsi" w:cstheme="minorHAnsi"/>
        </w:rPr>
        <w:t>novembre 2012, n. 190;</w:t>
      </w:r>
    </w:p>
    <w:p w14:paraId="76CDC738" w14:textId="77777777" w:rsidR="001878A3" w:rsidRDefault="00000000">
      <w:pPr>
        <w:pStyle w:val="Paragrafoelenco"/>
        <w:numPr>
          <w:ilvl w:val="1"/>
          <w:numId w:val="1"/>
        </w:numPr>
        <w:tabs>
          <w:tab w:val="left" w:pos="1108"/>
          <w:tab w:val="left" w:pos="1109"/>
        </w:tabs>
        <w:ind w:hanging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l'Autorità nazionale anticorruzione (ANAC);</w:t>
      </w:r>
    </w:p>
    <w:p w14:paraId="4F60A4D5" w14:textId="77777777" w:rsidR="001878A3" w:rsidRDefault="00000000">
      <w:pPr>
        <w:pStyle w:val="Paragrafoelenco"/>
        <w:numPr>
          <w:ilvl w:val="1"/>
          <w:numId w:val="1"/>
        </w:numPr>
        <w:tabs>
          <w:tab w:val="left" w:pos="1108"/>
          <w:tab w:val="left" w:pos="1109"/>
        </w:tabs>
        <w:spacing w:before="27" w:line="240" w:lineRule="auto"/>
        <w:ind w:hanging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>Autorità Giudiziarie o la Corte dei Conti;</w:t>
      </w:r>
    </w:p>
    <w:p w14:paraId="49A05206" w14:textId="123A9A52" w:rsidR="001878A3" w:rsidRDefault="00000000">
      <w:pPr>
        <w:pStyle w:val="Paragrafoelenco"/>
        <w:numPr>
          <w:ilvl w:val="1"/>
          <w:numId w:val="1"/>
        </w:numPr>
        <w:tabs>
          <w:tab w:val="left" w:pos="1108"/>
          <w:tab w:val="left" w:pos="1109"/>
        </w:tabs>
        <w:spacing w:before="26" w:line="240" w:lineRule="auto"/>
        <w:ind w:hanging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altri soggetti previamente autorizzati e istruiti ai sensi dell’art. 29 GDPR;</w:t>
      </w:r>
    </w:p>
    <w:p w14:paraId="7E0A96E7" w14:textId="20023AF2" w:rsidR="001878A3" w:rsidRDefault="00000000">
      <w:pPr>
        <w:pStyle w:val="Corpotesto"/>
        <w:spacing w:line="271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Sussistendone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gli</w:t>
      </w:r>
      <w:r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estremi,</w:t>
      </w:r>
      <w:r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dati</w:t>
      </w:r>
      <w:r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personali</w:t>
      </w:r>
      <w:r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potranno</w:t>
      </w:r>
      <w:r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essere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comunicati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anche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soggetti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terzi,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ricompresi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nelle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seguenti</w:t>
      </w:r>
      <w:r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categorie: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a)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Consulenti</w:t>
      </w:r>
      <w:r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(Organizzazione,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Studi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Legali,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ecc.);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b)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Società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incaricate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dell’amministrazione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gestione</w:t>
      </w:r>
      <w:r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 personale,</w:t>
      </w:r>
      <w:r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della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conservazione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dati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personali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dipendenti,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dello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sviluppo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e/o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esercizio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sistemi</w:t>
      </w:r>
      <w:r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informativi</w:t>
      </w:r>
      <w:r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 ciò dedicati; c) Istituzioni e/o Autorità Pubbliche, Autorità Giudiziaria, Organi di Polizia, Agenzie investigative. In ogni caso, i dati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personali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non saranno oggetto di diffusione.</w:t>
      </w:r>
    </w:p>
    <w:p w14:paraId="02D06C49" w14:textId="77777777" w:rsidR="001878A3" w:rsidRDefault="001878A3">
      <w:pPr>
        <w:pStyle w:val="Corpotesto"/>
        <w:spacing w:before="0" w:line="271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</w:p>
    <w:p w14:paraId="774C0FC1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Trasferimento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conservazione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dei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dati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personali</w:t>
      </w:r>
    </w:p>
    <w:p w14:paraId="3C05586C" w14:textId="77777777" w:rsidR="001878A3" w:rsidRDefault="00000000">
      <w:pPr>
        <w:pStyle w:val="Corpotesto"/>
        <w:spacing w:line="271" w:lineRule="auto"/>
        <w:ind w:right="10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dati personali raccolti per le finalità di cui sopra saranno conservati presso la titolarità per il tempo necessario all’accertamento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della fondatezza della segnalazione e, se del caso, all’adozione dei provvedimenti disciplinari conseguenti e/o all’esaurirsi di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eventuali contenziosi avviati a seguito della segnalazione. Successivamente, tali dati saranno distrutti (diritto all’oblio) o resi in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forma anonima (pseudonimizzazione) se necessari per finalità statistiche o di storicizzazione.</w:t>
      </w:r>
    </w:p>
    <w:p w14:paraId="1BF4E6FD" w14:textId="77777777" w:rsidR="001878A3" w:rsidRDefault="001878A3">
      <w:pPr>
        <w:pStyle w:val="Corpotesto"/>
        <w:spacing w:line="271" w:lineRule="auto"/>
        <w:ind w:right="104"/>
        <w:jc w:val="both"/>
        <w:rPr>
          <w:rFonts w:asciiTheme="minorHAnsi" w:hAnsiTheme="minorHAnsi" w:cstheme="minorHAnsi"/>
          <w:sz w:val="22"/>
          <w:szCs w:val="22"/>
        </w:rPr>
      </w:pPr>
    </w:p>
    <w:p w14:paraId="341E0412" w14:textId="77777777" w:rsidR="001878A3" w:rsidRDefault="00000000">
      <w:pPr>
        <w:pStyle w:val="Titolo1"/>
        <w:numPr>
          <w:ilvl w:val="0"/>
          <w:numId w:val="1"/>
        </w:numPr>
        <w:tabs>
          <w:tab w:val="left" w:pos="389"/>
        </w:tabs>
        <w:spacing w:line="204" w:lineRule="exact"/>
        <w:ind w:hanging="28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Diritti degli interessati</w:t>
      </w:r>
    </w:p>
    <w:p w14:paraId="778CDAF6" w14:textId="1BB5DADE" w:rsidR="001878A3" w:rsidRDefault="00000000">
      <w:pPr>
        <w:pStyle w:val="Corpotesto"/>
        <w:tabs>
          <w:tab w:val="left" w:pos="2130"/>
          <w:tab w:val="left" w:pos="3525"/>
          <w:tab w:val="left" w:pos="5331"/>
          <w:tab w:val="left" w:pos="7466"/>
          <w:tab w:val="left" w:pos="9136"/>
          <w:tab w:val="left" w:pos="10316"/>
        </w:tabs>
        <w:spacing w:before="27" w:line="271" w:lineRule="auto"/>
        <w:ind w:right="10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diritti di cui sopra potranno essere esercitati rivolgendosi al Titolare del trattamento o al Responsabile, senza particolari formalità, così come previsto dal Capo III del Regolamento.</w:t>
      </w:r>
    </w:p>
    <w:p w14:paraId="7C4A2283" w14:textId="6E293380" w:rsidR="001878A3" w:rsidRDefault="00000000">
      <w:pPr>
        <w:pStyle w:val="Corpotesto"/>
        <w:tabs>
          <w:tab w:val="left" w:pos="2130"/>
          <w:tab w:val="left" w:pos="3525"/>
          <w:tab w:val="left" w:pos="5331"/>
          <w:tab w:val="left" w:pos="7466"/>
          <w:tab w:val="left" w:pos="9136"/>
          <w:tab w:val="left" w:pos="10316"/>
        </w:tabs>
        <w:spacing w:before="27" w:line="271" w:lineRule="auto"/>
        <w:ind w:right="104"/>
        <w:jc w:val="both"/>
        <w:rPr>
          <w:rFonts w:asciiTheme="minorHAnsi" w:hAnsiTheme="minorHAnsi" w:cstheme="minorHAnsi"/>
          <w:spacing w:val="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Titolare o il DPO provvederanno a prendere in carico la richiesta e a fornire, senza ingiustificato ritardo e, comunque, al più tardi entro un mese dal ricevimento della stessa, le informazioni relative all’azione intrapresa. L’esercizio dei diritti in qualità di interessato è gratuito ai sensi dell’articolo 12 del Regolamento, tuttavia, nel caso di richieste manifestamente infondate o eccessive, anche per la loro ripetitività, il Titolare potrebbe addebitare un contributo spese ragionevole, alla luce dei costi amministrativi sostenuti per gestire la richiesta, o negare la soddisfazione della stessa.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</w:p>
    <w:p w14:paraId="0F9D7D4E" w14:textId="77777777" w:rsidR="001878A3" w:rsidRDefault="00000000">
      <w:pPr>
        <w:pStyle w:val="Corpotesto"/>
        <w:tabs>
          <w:tab w:val="left" w:pos="2130"/>
          <w:tab w:val="left" w:pos="3525"/>
          <w:tab w:val="left" w:pos="5331"/>
          <w:tab w:val="left" w:pos="7466"/>
          <w:tab w:val="left" w:pos="9136"/>
          <w:tab w:val="left" w:pos="10316"/>
        </w:tabs>
        <w:spacing w:before="27" w:line="271" w:lineRule="auto"/>
        <w:ind w:right="10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L’interessato può proporre reclamo al Garante della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Privacy.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09D2BD74" w14:textId="0530A966" w:rsidR="001878A3" w:rsidRDefault="00000000">
      <w:pPr>
        <w:pStyle w:val="Corpotesto"/>
        <w:tabs>
          <w:tab w:val="left" w:pos="2130"/>
          <w:tab w:val="left" w:pos="3525"/>
          <w:tab w:val="left" w:pos="5331"/>
          <w:tab w:val="left" w:pos="7466"/>
          <w:tab w:val="left" w:pos="9136"/>
          <w:tab w:val="left" w:pos="10316"/>
        </w:tabs>
        <w:spacing w:before="27" w:line="271" w:lineRule="auto"/>
        <w:ind w:right="104"/>
        <w:rPr>
          <w:rFonts w:asciiTheme="minorHAnsi" w:hAnsiTheme="minorHAnsi" w:cstheme="minorHAnsi"/>
          <w:spacing w:val="-48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 maggiori informazioni, visitare</w:t>
      </w:r>
      <w:r>
        <w:rPr>
          <w:rFonts w:asciiTheme="minorHAnsi" w:hAnsiTheme="minorHAnsi" w:cstheme="minorHAnsi"/>
          <w:sz w:val="22"/>
          <w:szCs w:val="22"/>
        </w:rPr>
        <w:tab/>
        <w:t>il seguente link</w:t>
      </w:r>
      <w:r>
        <w:rPr>
          <w:rFonts w:asciiTheme="minorHAnsi" w:hAnsiTheme="minorHAnsi" w:cstheme="minorHAnsi"/>
          <w:spacing w:val="-48"/>
          <w:sz w:val="22"/>
          <w:szCs w:val="22"/>
        </w:rPr>
        <w:t xml:space="preserve">: </w:t>
      </w:r>
    </w:p>
    <w:p w14:paraId="7E8F0266" w14:textId="656644BC" w:rsidR="001878A3" w:rsidRDefault="00000000">
      <w:pPr>
        <w:pStyle w:val="Corpotesto"/>
        <w:tabs>
          <w:tab w:val="left" w:pos="2130"/>
          <w:tab w:val="left" w:pos="3525"/>
          <w:tab w:val="left" w:pos="5331"/>
          <w:tab w:val="left" w:pos="7466"/>
          <w:tab w:val="left" w:pos="9136"/>
          <w:tab w:val="left" w:pos="10316"/>
        </w:tabs>
        <w:spacing w:before="27" w:line="271" w:lineRule="auto"/>
        <w:ind w:right="104"/>
      </w:pPr>
      <w:hyperlink r:id="rId9" w:history="1">
        <w:r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https://www.garanteprivacy.it/home/diritti/come-agire-per-tutelare-i-tuoi-dati-personali</w:t>
        </w:r>
      </w:hyperlink>
    </w:p>
    <w:p w14:paraId="4B4E2D7A" w14:textId="77777777" w:rsidR="001878A3" w:rsidRDefault="001878A3">
      <w:pPr>
        <w:pStyle w:val="Corpotesto"/>
        <w:tabs>
          <w:tab w:val="left" w:pos="2130"/>
          <w:tab w:val="left" w:pos="3525"/>
          <w:tab w:val="left" w:pos="5331"/>
          <w:tab w:val="left" w:pos="7466"/>
          <w:tab w:val="left" w:pos="9136"/>
          <w:tab w:val="left" w:pos="10316"/>
        </w:tabs>
        <w:spacing w:before="27" w:line="271" w:lineRule="auto"/>
        <w:ind w:right="104"/>
      </w:pPr>
    </w:p>
    <w:p w14:paraId="02448053" w14:textId="77777777" w:rsidR="001878A3" w:rsidRDefault="001878A3">
      <w:pPr>
        <w:pStyle w:val="Corpotesto"/>
        <w:tabs>
          <w:tab w:val="left" w:pos="2130"/>
          <w:tab w:val="left" w:pos="3525"/>
          <w:tab w:val="left" w:pos="5331"/>
          <w:tab w:val="left" w:pos="7466"/>
          <w:tab w:val="left" w:pos="9136"/>
          <w:tab w:val="left" w:pos="10316"/>
        </w:tabs>
        <w:spacing w:before="27" w:line="271" w:lineRule="auto"/>
        <w:ind w:right="104"/>
      </w:pPr>
    </w:p>
    <w:sectPr w:rsidR="001878A3">
      <w:headerReference w:type="default" r:id="rId10"/>
      <w:pgSz w:w="11920" w:h="16840"/>
      <w:pgMar w:top="1418" w:right="760" w:bottom="1276" w:left="460" w:header="738" w:footer="6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2EA77" w14:textId="77777777" w:rsidR="00057AA0" w:rsidRDefault="00057AA0">
      <w:r>
        <w:separator/>
      </w:r>
    </w:p>
  </w:endnote>
  <w:endnote w:type="continuationSeparator" w:id="0">
    <w:p w14:paraId="7DA37F8C" w14:textId="77777777" w:rsidR="00057AA0" w:rsidRDefault="0005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E9F93" w14:textId="77777777" w:rsidR="00057AA0" w:rsidRDefault="00057AA0">
      <w:r>
        <w:separator/>
      </w:r>
    </w:p>
  </w:footnote>
  <w:footnote w:type="continuationSeparator" w:id="0">
    <w:p w14:paraId="5DE352DA" w14:textId="77777777" w:rsidR="00057AA0" w:rsidRDefault="00057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04AB" w14:textId="6619DAD2" w:rsidR="001878A3" w:rsidRDefault="00000000">
    <w:pPr>
      <w:pStyle w:val="Intestazione"/>
      <w:jc w:val="righ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Mod - Informativa Whistleblowing - (Ver. 1.0)</w:t>
    </w:r>
  </w:p>
  <w:p w14:paraId="609FAA39" w14:textId="5D633209" w:rsidR="001878A3" w:rsidRDefault="001878A3">
    <w:pPr>
      <w:pStyle w:val="Corpotesto"/>
      <w:spacing w:before="0"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F7447"/>
    <w:multiLevelType w:val="hybridMultilevel"/>
    <w:tmpl w:val="11901CB0"/>
    <w:lvl w:ilvl="0" w:tplc="07B4F98C">
      <w:start w:val="1"/>
      <w:numFmt w:val="decimal"/>
      <w:lvlText w:val="%1."/>
      <w:lvlJc w:val="left"/>
      <w:pPr>
        <w:ind w:left="389" w:hanging="285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222C5314">
      <w:numFmt w:val="bullet"/>
      <w:lvlText w:val="-"/>
      <w:lvlJc w:val="left"/>
      <w:pPr>
        <w:ind w:left="1109" w:hanging="360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2" w:tplc="A308E2D2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3" w:tplc="1D548E66">
      <w:numFmt w:val="bullet"/>
      <w:lvlText w:val="•"/>
      <w:lvlJc w:val="left"/>
      <w:pPr>
        <w:ind w:left="3233" w:hanging="360"/>
      </w:pPr>
      <w:rPr>
        <w:rFonts w:hint="default"/>
        <w:lang w:val="it-IT" w:eastAsia="en-US" w:bidi="ar-SA"/>
      </w:rPr>
    </w:lvl>
    <w:lvl w:ilvl="4" w:tplc="4A0C0250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324649C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44528C42">
      <w:numFmt w:val="bullet"/>
      <w:lvlText w:val="•"/>
      <w:lvlJc w:val="left"/>
      <w:pPr>
        <w:ind w:left="6433" w:hanging="360"/>
      </w:pPr>
      <w:rPr>
        <w:rFonts w:hint="default"/>
        <w:lang w:val="it-IT" w:eastAsia="en-US" w:bidi="ar-SA"/>
      </w:rPr>
    </w:lvl>
    <w:lvl w:ilvl="7" w:tplc="6A6C3E9A">
      <w:numFmt w:val="bullet"/>
      <w:lvlText w:val="•"/>
      <w:lvlJc w:val="left"/>
      <w:pPr>
        <w:ind w:left="7500" w:hanging="360"/>
      </w:pPr>
      <w:rPr>
        <w:rFonts w:hint="default"/>
        <w:lang w:val="it-IT" w:eastAsia="en-US" w:bidi="ar-SA"/>
      </w:rPr>
    </w:lvl>
    <w:lvl w:ilvl="8" w:tplc="268AF926">
      <w:numFmt w:val="bullet"/>
      <w:lvlText w:val="•"/>
      <w:lvlJc w:val="left"/>
      <w:pPr>
        <w:ind w:left="8566" w:hanging="360"/>
      </w:pPr>
      <w:rPr>
        <w:rFonts w:hint="default"/>
        <w:lang w:val="it-IT" w:eastAsia="en-US" w:bidi="ar-SA"/>
      </w:rPr>
    </w:lvl>
  </w:abstractNum>
  <w:num w:numId="1" w16cid:durableId="355739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78A3"/>
    <w:rsid w:val="00057AA0"/>
    <w:rsid w:val="00176B71"/>
    <w:rsid w:val="001878A3"/>
    <w:rsid w:val="002A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4110F"/>
  <w15:docId w15:val="{17DB5144-E965-49CE-B469-7DBAF69D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line="205" w:lineRule="exact"/>
      <w:ind w:left="389" w:hanging="286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6"/>
      <w:ind w:left="388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4889" w:hanging="4301"/>
    </w:pPr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  <w:pPr>
      <w:spacing w:line="205" w:lineRule="exact"/>
      <w:ind w:left="389" w:hanging="28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6496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496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52F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2FAA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52F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2FAA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aranteprivacy.it/home/diritti/come-agire-per-tutelare-i-tuoi-dati-person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5B902-730F-40DF-81FA-BF39680CB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WHISTLEBLOWING SETTORE PUBBLICO.docx</dc:title>
  <cp:lastModifiedBy>Luciano</cp:lastModifiedBy>
  <cp:revision>11</cp:revision>
  <dcterms:created xsi:type="dcterms:W3CDTF">2023-10-02T10:37:00Z</dcterms:created>
  <dcterms:modified xsi:type="dcterms:W3CDTF">2026-08-25T14:37:00Z</dcterms:modified>
</cp:coreProperties>
</file>